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宋体" w:eastAsia="方正仿宋简体"/>
          <w:color w:val="000000"/>
        </w:rPr>
      </w:pPr>
      <w:r>
        <w:rPr>
          <w:rFonts w:ascii="黑体" w:hAnsi="黑体" w:eastAsia="黑体"/>
          <w:color w:val="000000"/>
          <w:sz w:val="32"/>
          <w:szCs w:val="32"/>
        </w:rPr>
        <w:t>附件</w:t>
      </w:r>
      <w:r>
        <w:rPr>
          <w:rFonts w:hint="eastAsia" w:ascii="黑体" w:hAnsi="黑体" w:eastAsia="黑体"/>
          <w:color w:val="000000"/>
          <w:sz w:val="32"/>
          <w:szCs w:val="32"/>
        </w:rPr>
        <w:t>1</w:t>
      </w:r>
    </w:p>
    <w:p>
      <w:pPr>
        <w:adjustRightInd w:val="0"/>
        <w:spacing w:line="480" w:lineRule="exact"/>
        <w:ind w:firstLine="800" w:firstLineChars="200"/>
        <w:jc w:val="center"/>
        <w:rPr>
          <w:rFonts w:hint="eastAsia" w:ascii="方正仿宋简体" w:hAnsi="宋体" w:eastAsia="方正仿宋简体"/>
          <w:color w:val="000000"/>
          <w:sz w:val="40"/>
        </w:rPr>
      </w:pPr>
      <w:r>
        <w:rPr>
          <w:rFonts w:hint="eastAsia" w:ascii="方正仿宋简体" w:hAnsi="宋体" w:eastAsia="方正仿宋简体"/>
          <w:color w:val="000000"/>
          <w:sz w:val="40"/>
        </w:rPr>
        <w:t>中北大学常用公文种类</w:t>
      </w:r>
    </w:p>
    <w:p>
      <w:pPr>
        <w:adjustRightInd w:val="0"/>
        <w:spacing w:line="480" w:lineRule="exact"/>
        <w:ind w:firstLine="800" w:firstLineChars="200"/>
        <w:jc w:val="center"/>
        <w:rPr>
          <w:rFonts w:hint="eastAsia" w:ascii="方正仿宋简体" w:hAnsi="宋体" w:eastAsia="方正仿宋简体"/>
          <w:color w:val="000000"/>
          <w:sz w:val="40"/>
        </w:rPr>
      </w:pP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一、决议。适用于会议讨论通过的重大决策事项。</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二、决定。适用于对学校重要事项作出决策和部署、奖惩有关单位和人员、变更或者撤销下级单位不适当的决定事项。</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三、通告。适用于在一定范围内公布应当遵守或者周知的事项。</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四、意见。适用于对重要问题提出见解和处理办法。</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五、通知。适用于发布、传达要求下级单位执行和有关单位周知或者执行的事项，批转、转发公文。</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六、通报。适用于表彰先进、批评错误、传达重要精神和告知重要情况。</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七、报告。适用于向上级机关汇报工作、反映情况，回复上级机关的询问。</w:t>
      </w:r>
    </w:p>
    <w:p>
      <w:pPr>
        <w:adjustRightInd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八、请示。适用于向上级机关请求指示、批准。</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九、批复。适用于答复下级单位请示事项。</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十、函。适用于不相隶属机关之间商洽工作、询问和答复问题、请求批准和答复审批事项。</w:t>
      </w:r>
    </w:p>
    <w:p>
      <w:pPr>
        <w:adjustRightIn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十一、纪要。适用于记载会议主要情况和议定事项。</w:t>
      </w:r>
    </w:p>
    <w:p>
      <w:pPr>
        <w:adjustRightInd w:val="0"/>
        <w:spacing w:line="540" w:lineRule="exact"/>
        <w:ind w:firstLine="640" w:firstLineChars="200"/>
        <w:rPr>
          <w:rFonts w:hint="eastAsia" w:ascii="方正仿宋简体" w:hAnsi="宋体" w:eastAsia="方正仿宋简体"/>
          <w:color w:val="000000"/>
          <w:sz w:val="32"/>
          <w:szCs w:val="32"/>
        </w:rPr>
      </w:pPr>
    </w:p>
    <w:p>
      <w:pPr>
        <w:adjustRightInd w:val="0"/>
        <w:spacing w:line="600" w:lineRule="exact"/>
        <w:rPr>
          <w:rFonts w:hint="eastAsia" w:ascii="方正仿宋简体" w:hAnsi="宋体" w:eastAsia="方正仿宋简体"/>
          <w:color w:val="000000"/>
        </w:rPr>
      </w:pPr>
    </w:p>
    <w:p>
      <w:pPr>
        <w:adjustRightInd w:val="0"/>
        <w:spacing w:line="600" w:lineRule="exact"/>
        <w:rPr>
          <w:rFonts w:hint="eastAsia" w:ascii="方正仿宋简体" w:hAnsi="宋体" w:eastAsia="方正仿宋简体"/>
          <w:color w:val="000000"/>
        </w:rPr>
      </w:pPr>
    </w:p>
    <w:p>
      <w:pPr>
        <w:adjustRightInd w:val="0"/>
        <w:spacing w:line="600" w:lineRule="exact"/>
        <w:rPr>
          <w:rFonts w:hint="eastAsia" w:ascii="方正仿宋简体" w:hAnsi="宋体" w:eastAsia="方正仿宋简体"/>
          <w:color w:val="000000"/>
        </w:rPr>
      </w:pPr>
    </w:p>
    <w:p>
      <w:pPr>
        <w:adjustRightInd w:val="0"/>
        <w:spacing w:line="600" w:lineRule="exact"/>
        <w:rPr>
          <w:rFonts w:hint="eastAsia" w:ascii="方正仿宋简体" w:hAnsi="宋体" w:eastAsia="方正仿宋简体"/>
          <w:color w:val="000000"/>
        </w:rPr>
      </w:pPr>
    </w:p>
    <w:p>
      <w:pPr>
        <w:adjustRightInd w:val="0"/>
        <w:spacing w:line="600" w:lineRule="exact"/>
        <w:rPr>
          <w:rFonts w:hint="eastAsia" w:ascii="方正仿宋简体" w:hAnsi="宋体" w:eastAsia="方正仿宋简体"/>
          <w:color w:val="000000"/>
        </w:rPr>
      </w:pPr>
    </w:p>
    <w:p>
      <w:pPr>
        <w:rPr>
          <w:rFonts w:hint="eastAsia" w:ascii="黑体" w:hAnsi="宋体" w:eastAsia="黑体"/>
          <w:color w:val="000000"/>
          <w:sz w:val="32"/>
          <w:szCs w:val="32"/>
        </w:rPr>
      </w:pPr>
      <w:r>
        <w:rPr>
          <w:rFonts w:hint="eastAsia" w:ascii="黑体" w:hAnsi="黑体" w:eastAsia="黑体"/>
          <w:color w:val="000000"/>
          <w:sz w:val="32"/>
          <w:szCs w:val="32"/>
        </w:rPr>
        <w:t>附件2</w:t>
      </w:r>
    </w:p>
    <w:p>
      <w:pPr>
        <w:spacing w:line="600" w:lineRule="exact"/>
        <w:jc w:val="center"/>
        <w:rPr>
          <w:rFonts w:hint="eastAsia" w:ascii="方正仿宋简体" w:hAnsi="宋体" w:eastAsia="方正仿宋简体"/>
          <w:color w:val="000000"/>
          <w:sz w:val="40"/>
        </w:rPr>
      </w:pPr>
      <w:r>
        <w:rPr>
          <w:rFonts w:hint="eastAsia" w:ascii="方正仿宋简体" w:hAnsi="宋体" w:eastAsia="方正仿宋简体"/>
          <w:color w:val="000000"/>
          <w:sz w:val="40"/>
        </w:rPr>
        <w:t>中北大学公文格式</w:t>
      </w:r>
    </w:p>
    <w:p>
      <w:pPr>
        <w:rPr>
          <w:rFonts w:hint="eastAsia"/>
          <w:color w:val="000000"/>
        </w:rPr>
      </w:pP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为进一步规范学校公文格式，根据《党政机关公文格式》国家标准，制定本标准。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学校公文一般由份号、密级和保密期限、紧急程度、发文单位标志、发文字号、签发人、标题、主送单位、正文、附件说明、发文单位署名、成文日期、印章、附注、附件、抄送单位、印发单位、公开属性、印发日期、页码等组成。</w:t>
      </w:r>
    </w:p>
    <w:p>
      <w:pPr>
        <w:spacing w:line="540" w:lineRule="exact"/>
        <w:ind w:firstLine="643" w:firstLineChars="200"/>
        <w:rPr>
          <w:rFonts w:hint="eastAsia" w:ascii="方正楷体简体" w:eastAsia="方正楷体简体"/>
          <w:b/>
          <w:color w:val="000000"/>
          <w:sz w:val="32"/>
          <w:szCs w:val="32"/>
        </w:rPr>
      </w:pPr>
      <w:r>
        <w:rPr>
          <w:rFonts w:hint="eastAsia" w:ascii="仿宋_GB2312" w:eastAsia="仿宋_GB2312"/>
          <w:b/>
          <w:color w:val="000000"/>
          <w:sz w:val="32"/>
          <w:szCs w:val="32"/>
        </w:rPr>
        <w:t>二、</w:t>
      </w:r>
      <w:r>
        <w:rPr>
          <w:rFonts w:hint="eastAsia" w:ascii="仿宋_GB2312" w:eastAsia="仿宋_GB2312"/>
          <w:color w:val="000000"/>
          <w:sz w:val="32"/>
          <w:szCs w:val="32"/>
        </w:rPr>
        <w:t>公文用纸上、下、左、右四个方向都要留下白边，不能印刷文字，能印刷文字的中心区域称为版心。公文用纸上白边为37mm，下白边为35mm，左白边为28mm，右白边为26mm。即，公文版面页面设置为：上3.7cm，下3.5cm，左2.8cm，右2.6cm。</w:t>
      </w:r>
    </w:p>
    <w:p>
      <w:pPr>
        <w:spacing w:line="54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三、</w:t>
      </w:r>
      <w:r>
        <w:rPr>
          <w:rFonts w:hint="eastAsia" w:ascii="仿宋_GB2312" w:eastAsia="仿宋_GB2312"/>
          <w:color w:val="000000"/>
          <w:sz w:val="32"/>
          <w:szCs w:val="32"/>
        </w:rPr>
        <w:t>通常将版心内的公文格式各要素划分为版头、主体和版记三部分。公文首页红色分隔线以上的部分称为版头；公文首页红色分隔线（不含）以下、公文末页首条分隔线（不含）以上的部分称为主体；公文末页首条分隔线以下、末条分隔线以上的部分称为版记。页码位于版心外。</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四、版头</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版头位于公文之首，一般包括份号、密级和保密期限、紧急程度、发文单位标志、发文字号、签发人等要素。各要素根据需要选择。</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（一）份号。</w:t>
      </w:r>
      <w:r>
        <w:rPr>
          <w:rFonts w:hint="eastAsia" w:ascii="仿宋_GB2312" w:eastAsia="仿宋_GB2312"/>
          <w:color w:val="000000"/>
          <w:sz w:val="32"/>
          <w:szCs w:val="32"/>
        </w:rPr>
        <w:t>公文印制份数的顺序号。涉密公文应当标注份号。即秘密、机密和绝密的公文需要标注份号，如有必要，也可对不带密级的公文编制份号。编制份号一般采用3～6位3号阿拉伯数字，编虚位补齐，即第一份公文份号可以编为“001”“0001”“00001”“000001”，不应编为“1”“01”。份号顶格居左编排在版心第一行。</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（二）密级和保密期限。</w:t>
      </w:r>
      <w:r>
        <w:rPr>
          <w:rFonts w:hint="eastAsia" w:ascii="仿宋_GB2312" w:eastAsia="仿宋_GB2312"/>
          <w:color w:val="000000"/>
          <w:sz w:val="32"/>
          <w:szCs w:val="32"/>
        </w:rPr>
        <w:t>公文的秘密等级和保密的期限。涉密公文应当根据涉密程度分别标注“绝密”“机密”“秘密”和保密期限。密级和保密期限采用3号黑体字，顶格编排在版心左上角第二行，一般密级和保密期限之间用“★”分隔，如“秘密★10年”“绝密★10年”，“绝密”“机密”或“秘密”二字之间不空格。保密期限中阿拉伯数字和“年”字也不空格。如果只标密级不标保密期限，“绝密”“机密”或“秘密”二字之间空1字。</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（三）紧急程度。</w:t>
      </w:r>
      <w:r>
        <w:rPr>
          <w:rFonts w:hint="eastAsia" w:ascii="仿宋_GB2312" w:eastAsia="仿宋_GB2312"/>
          <w:color w:val="000000"/>
          <w:sz w:val="32"/>
          <w:szCs w:val="32"/>
        </w:rPr>
        <w:t>公文送达和办理的时限要求。根据紧急程度，紧急公文应当分别标注“特急”“加急”。如需标注紧急程度，一般用3号黑体字，顶格编排在版心左上角。如需同时标注份号、密级和保密期限、紧急程度，按照份号、密级和保密期限、紧急程度的顺序自上而下分行排列。</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（四）发文单位标志。</w:t>
      </w:r>
      <w:r>
        <w:rPr>
          <w:rFonts w:hint="eastAsia" w:ascii="仿宋_GB2312" w:eastAsia="仿宋_GB2312"/>
          <w:color w:val="000000"/>
          <w:sz w:val="32"/>
          <w:szCs w:val="32"/>
        </w:rPr>
        <w:t>由发文单位全称或者规范化简称后加“文件”二字组成，也可只用发文单位全称或者规范化简称。联合行文时，发文单位标志可以并用联合发文单位名称，主办单位排列在前，也可以单独用主办单位名称。</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1.学校的发文单位标志的主要形式和适用范围为：</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（1）中国共产党中北大学委员会文件：主要用于学校党委制发的文件。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（2）中北大学文件：主要用于学校行政制发的文件。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（3）中共中北大学委员会  中北大学文件：主要用于单给行政联发的文件。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（4）中共中北大学委员会：主要用于以学校党委名义向上级机关请示、报告工作，与不相隶属的机关、单位商洽工作。</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（5）中北大学：主要用于以学校行政名义向上级机关请示、报告工作，向不相隶属的行政机关、单位询问、商榷、答复、请求批准有关事项等。</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（6）中北大学会议纪要：主要用于记载和传达学校有关会议的主要情况和决定事项。</w:t>
      </w:r>
    </w:p>
    <w:p>
      <w:pPr>
        <w:spacing w:line="54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（7）中共中北大学委员会办公室文件：主要用于党委办公室根据党委授权或经党委同意制发的文件，以及党委办公室、校长办公室联合制发的文件。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（8）中北大学校长办公室文件：主要用于校长办公室根据校长授权或经校长同意制发的文件。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（9）中共中北大学委员会办公室：主要用于党委办公室职权范围内制发的文件，对外联络相关工作等。</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（10）中北大学校长办公室：主要用于校长办公室职权范围内制发的文件，对外联络相关工作等。</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学校公文用纸由党办校办按照公文格式有关规定印制。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2.纪委办公室、校团委、校工会以及校内具有独立法人资格的二级单位的发文单位标志按照相关规定自行确定，所用公文纸按照本系统内公文处理有关规定自行印制。</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 w:hAnsi="仿宋" w:eastAsia="仿宋" w:cs="Times"/>
          <w:color w:val="000000"/>
          <w:kern w:val="0"/>
          <w:sz w:val="32"/>
          <w:szCs w:val="32"/>
        </w:rPr>
        <w:t xml:space="preserve"> 没有文件式、指令性和政策性公文发文权限的基层党委（党总支、直属党支部）、党政职能部门、学院、直附属单位</w:t>
      </w:r>
      <w:r>
        <w:rPr>
          <w:rFonts w:hint="eastAsia" w:ascii="仿宋_GB2312" w:eastAsia="仿宋_GB2312"/>
          <w:color w:val="000000"/>
          <w:sz w:val="32"/>
          <w:szCs w:val="32"/>
        </w:rPr>
        <w:t>发文单位标志见下表：</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（1）中共中北大学委员会XXX：用于校党委职能部门职责范围内制发的公文。</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（2）中北大学XX处（部）：主要用于校行政职能部门（含具有行政管理职能的无级别单位）职责范围内制发的公文。</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（3）中共中北大学XXX委员会（党总支、直属党支部）：主要用于二级党委、党总支、直属党支部职责范围内制发的公文。</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（4）中北大学XX学院：主要用于各学院职责范围内制发的公文。</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没有文件式、指令性和政策性公文发文权限的基层党委（党总支、直属党支部）、党政职能部门、学院、直附属单位公文用纸根据需要自行印制。印制时，应采用小标宋体字，红色居中，字号参考标准为14mm×10mm（高×宽），以醒目、美观、庄重为原则。</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（五）发文字号。</w:t>
      </w:r>
      <w:r>
        <w:rPr>
          <w:rFonts w:hint="eastAsia" w:ascii="仿宋_GB2312" w:eastAsia="仿宋_GB2312"/>
          <w:color w:val="000000"/>
          <w:sz w:val="32"/>
          <w:szCs w:val="32"/>
        </w:rPr>
        <w:t>由发文单位代字、年份和发文顺序号组成。联合行文只标明主办单位发文字号。发文字号编排在发文单位标志下空二行位置，居中排布。年份、发文顺序号用阿拉伯数字标注；年份应标全称，用六角括号“〔〕”括入；发文顺序号不加“第”字，不编虚位（即1不编为01），在阿拉伯数字后加“号”字。上行文的发文字号居左空一字编排，与最后一个签发人姓名处在同一行。学校公文发文字号编号方式详见附件3。</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（六）签发人。</w:t>
      </w:r>
      <w:r>
        <w:rPr>
          <w:rFonts w:hint="eastAsia" w:ascii="仿宋_GB2312" w:eastAsia="仿宋_GB2312"/>
          <w:color w:val="000000"/>
          <w:sz w:val="32"/>
          <w:szCs w:val="32"/>
        </w:rPr>
        <w:t>上行文应当标注签发人姓名。由“签发人”三字加全角冒号和签发人姓名组成，居右空一字，编排在发文单位标志下空二行位置。“签发人”三字用3号仿宋体字，签发人姓名用3号楷体字。</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如有多个签发人，签发人姓名按照发文单位的排列顺序从左到右、自上而下依次均匀编排，一般每行排两个姓名，回行时与上一行第一个签发人姓名对齐。</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五、主体</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主体部分一般包括标题、主送单位、正文、附件说明、发文单位署名、成文日期、印章、公开属性、附注、附件等要素。</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（一）标题。</w:t>
      </w:r>
      <w:r>
        <w:rPr>
          <w:rFonts w:hint="eastAsia" w:ascii="仿宋_GB2312" w:eastAsia="仿宋_GB2312"/>
          <w:color w:val="000000"/>
          <w:sz w:val="32"/>
          <w:szCs w:val="32"/>
        </w:rPr>
        <w:t>由发文单位名称、事由和文种组成。一般用2号小标宋体字，编排于红色分隔线下空二行位置，分一行或多行居中排布；回行时，要做到词意完整，排列对称，长短适宜，间距恰当，标题排列应当使用梯形或菱形。公文标题中除法规、规章名称加书名号外，一般不用标点符号。</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（二）主送单位。</w:t>
      </w:r>
      <w:r>
        <w:rPr>
          <w:rFonts w:hint="eastAsia" w:ascii="仿宋_GB2312" w:eastAsia="仿宋_GB2312"/>
          <w:color w:val="000000"/>
          <w:sz w:val="32"/>
          <w:szCs w:val="32"/>
        </w:rPr>
        <w:t>指公文的主要受理单位，应当使用单位全称、规范化简称或者同类型单位统称。主送单位编排于标题下空一行位置，居左顶格，回行时仍顶格，最后一个单位名称后标全角冒号。如主送单位名称过多导致公文首页不能显示正文时，应当将主送单位名称移至版记。</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主送单位的顺序一般按照重要程度排列。各有关单位之间用顿号或逗号分清层次，同类型单位内同级单位之间用顿号分隔，不同类型单位之间使用逗号分隔，最后一个主送单位之后标全角冒号。</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（三）正文。</w:t>
      </w:r>
      <w:r>
        <w:rPr>
          <w:rFonts w:hint="eastAsia" w:ascii="仿宋_GB2312" w:eastAsia="仿宋_GB2312"/>
          <w:color w:val="000000"/>
          <w:sz w:val="32"/>
          <w:szCs w:val="32"/>
        </w:rPr>
        <w:t>公文的主体，用来表述公文的内容。公文首页必须显示正文。一般用3号仿宋体字，编排于主送单位名称下一行，每个自然段左空二字，回行顶格。文中结构层次序数依次用“一、”“（一）”“1.”“（1）”标注；一般第一层用黑体字、第二层用楷体字、第三层和第四层用仿宋体字标注。如果公文结构层次只有两层，第一层用“一、”，第二层既可用“（一）”，也可用“1.”。</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（四）附件说明。</w:t>
      </w:r>
      <w:r>
        <w:rPr>
          <w:rFonts w:hint="eastAsia" w:ascii="仿宋_GB2312" w:eastAsia="仿宋_GB2312"/>
          <w:color w:val="000000"/>
          <w:sz w:val="32"/>
          <w:szCs w:val="32"/>
        </w:rPr>
        <w:t>公文附件的顺序号和名称。如有附件，在正文下空一行左空二字编排“附件”二字，后标全角冒号和附件名称。如有多个附件，使用阿拉伯数字标注附件顺序号（如“附件：1.XXXXX”）；附件名称后不加标点符号。附件名称较长需回行时，应当与上一行附件名称的首字对齐。</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（五）发文单位署名。</w:t>
      </w:r>
      <w:r>
        <w:rPr>
          <w:rFonts w:hint="eastAsia" w:ascii="仿宋_GB2312" w:eastAsia="仿宋_GB2312"/>
          <w:color w:val="000000"/>
          <w:sz w:val="32"/>
          <w:szCs w:val="32"/>
        </w:rPr>
        <w:t>署发文单位全称或者规范化简称。应与发文单位标志、标题中的发文单位名称相一致。</w:t>
      </w:r>
    </w:p>
    <w:p>
      <w:pPr>
        <w:pStyle w:val="2"/>
        <w:spacing w:line="540" w:lineRule="exact"/>
        <w:ind w:firstLine="643" w:firstLineChars="200"/>
        <w:rPr>
          <w:rFonts w:hint="eastAsia" w:ascii="仿宋_GB2312" w:eastAsia="仿宋_GB2312"/>
          <w:color w:val="000000"/>
          <w:sz w:val="32"/>
          <w:szCs w:val="32"/>
        </w:rPr>
      </w:pPr>
      <w:r>
        <w:rPr>
          <w:rFonts w:hint="eastAsia" w:ascii="楷体_GB2312" w:hAnsi="Calibri" w:eastAsia="楷体_GB2312"/>
          <w:b/>
          <w:color w:val="000000"/>
          <w:sz w:val="32"/>
          <w:szCs w:val="32"/>
        </w:rPr>
        <w:t>（六）成文日期。</w:t>
      </w:r>
      <w:r>
        <w:rPr>
          <w:rFonts w:hint="eastAsia" w:ascii="仿宋_GB2312" w:eastAsia="仿宋_GB2312"/>
          <w:color w:val="000000"/>
          <w:sz w:val="32"/>
          <w:szCs w:val="32"/>
        </w:rPr>
        <w:t>署会议通过或者发文单位负责人签发的日期。联合行文时，署最后签发单位负责人签发的日期。成文日期在公文正文或附件说明的右下方标注，用阿拉伯数字将年、月、日标全，年份应标全称，月、日不编虚位（即1不编为01）。如，2012年7月1日。</w:t>
      </w:r>
    </w:p>
    <w:p>
      <w:pPr>
        <w:spacing w:line="540" w:lineRule="exact"/>
        <w:ind w:firstLine="643" w:firstLineChars="200"/>
        <w:rPr>
          <w:rFonts w:hint="eastAsia" w:ascii="仿宋_GB2312" w:hAnsi="宋体" w:eastAsia="仿宋_GB2312"/>
          <w:color w:val="000000"/>
          <w:sz w:val="32"/>
          <w:szCs w:val="32"/>
        </w:rPr>
      </w:pPr>
      <w:r>
        <w:rPr>
          <w:rFonts w:hint="eastAsia" w:ascii="楷体_GB2312" w:eastAsia="楷体_GB2312"/>
          <w:b/>
          <w:color w:val="000000"/>
          <w:sz w:val="32"/>
          <w:szCs w:val="32"/>
        </w:rPr>
        <w:t>（七）印章。</w:t>
      </w:r>
      <w:r>
        <w:rPr>
          <w:rFonts w:hint="eastAsia" w:ascii="仿宋_GB2312" w:hAnsi="宋体" w:eastAsia="仿宋_GB2312"/>
          <w:color w:val="000000"/>
          <w:sz w:val="32"/>
          <w:szCs w:val="32"/>
        </w:rPr>
        <w:t>公文中有发文单位署名的，应当加盖发文单位印章，并与署名单位相符。上行文一定要加盖印章，印制有学校发文单位标志的校内普法性公文和会议纪要可以不加盖印章。</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1.加盖印章的公文</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成文日期一般右空四字编排，在成文日期之上、以成文日期为准居中编排发文单位署名，印章端正、居中下压发文单位署名和成文日期，使发文单位署名和成文日期居印章中心偏下位置，印章顶端应当上距正文（或附件说明）一行之内。</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2.不加盖印章的公文</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正文（或附件说明）下空一行右空二字编排发文单位署名，在发文单位署名下一行编排成文日期，首字比发文单位署名首字右移二字，如成文日期长于发文单位署名，应当使成文日期右空二字编排，并相应增加发文单位署名右空字数。</w:t>
      </w:r>
    </w:p>
    <w:p>
      <w:pPr>
        <w:pStyle w:val="2"/>
        <w:spacing w:line="540" w:lineRule="exact"/>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3.加盖签发人签名章的公文</w:t>
      </w:r>
    </w:p>
    <w:p>
      <w:pPr>
        <w:pStyle w:val="2"/>
        <w:spacing w:line="54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公文加盖签发人签名章时，在正文（或附件说明）下空二行右空四字加盖签发人签名章，签名章左空二字标注签发人职务，以签名章为准上下居中排布。在签发人签名章下空一行右空四字编排成文日期。签名章一般用红色。</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特殊情况处理：当正文之后的空白容不下印章或签发人签名章、成文日期时，一般应当采取调整正文行距或字距的措施加以解决，使印章与正文务必同处一页，不得写“此页无正文”。</w:t>
      </w:r>
    </w:p>
    <w:p>
      <w:pPr>
        <w:spacing w:line="540" w:lineRule="exact"/>
        <w:ind w:firstLine="643" w:firstLineChars="200"/>
        <w:rPr>
          <w:rFonts w:hint="eastAsia" w:ascii="仿宋_GB2312" w:hAnsi="宋体" w:eastAsia="仿宋_GB2312"/>
          <w:color w:val="000000"/>
          <w:sz w:val="32"/>
          <w:szCs w:val="32"/>
        </w:rPr>
      </w:pPr>
      <w:r>
        <w:rPr>
          <w:rFonts w:hint="eastAsia" w:ascii="楷体_GB2312" w:eastAsia="楷体_GB2312"/>
          <w:b/>
          <w:color w:val="000000"/>
          <w:sz w:val="32"/>
          <w:szCs w:val="32"/>
        </w:rPr>
        <w:t>（八）附注。</w:t>
      </w:r>
      <w:r>
        <w:rPr>
          <w:rFonts w:hint="eastAsia" w:ascii="仿宋_GB2312" w:hAnsi="宋体" w:eastAsia="仿宋_GB2312"/>
          <w:color w:val="000000"/>
          <w:sz w:val="32"/>
          <w:szCs w:val="32"/>
        </w:rPr>
        <w:t>公文印发传达范围等需要说明的事项，对公文的发放范围、使用时需注意的事项加以说明。附注使用3号仿宋体字，紧接成文日期下1行居左空二字，并在文字外加圆括号，回行时顶格。“请示”件应在附注处注明联系人及联系电话。</w:t>
      </w:r>
    </w:p>
    <w:p>
      <w:pPr>
        <w:spacing w:line="540" w:lineRule="exact"/>
        <w:ind w:firstLine="643" w:firstLineChars="200"/>
        <w:rPr>
          <w:rFonts w:hint="eastAsia" w:ascii="仿宋_GB2312" w:hAnsi="宋体" w:eastAsia="仿宋_GB2312"/>
          <w:color w:val="000000"/>
          <w:sz w:val="32"/>
          <w:szCs w:val="32"/>
        </w:rPr>
      </w:pPr>
      <w:r>
        <w:rPr>
          <w:rFonts w:hint="eastAsia" w:ascii="楷体_GB2312" w:eastAsia="楷体_GB2312"/>
          <w:b/>
          <w:color w:val="000000"/>
          <w:sz w:val="32"/>
          <w:szCs w:val="32"/>
        </w:rPr>
        <w:t>（九）公开属性。</w:t>
      </w:r>
      <w:r>
        <w:rPr>
          <w:rFonts w:hint="eastAsia" w:ascii="仿宋_GB2312" w:hAnsi="宋体" w:eastAsia="仿宋_GB2312"/>
          <w:color w:val="000000"/>
          <w:sz w:val="32"/>
          <w:szCs w:val="32"/>
        </w:rPr>
        <w:t>公文的公开属性分为主动公开、依申请公开、不予公开三类。公开属性在附注后空一行顶格标注，并在文字外加圆括号。符合下列基本要求之一的事项，公文公开属性标识为“此件主动公开”：涉及师生切身利益的；需要师生和社会公众广泛知晓或者参与的；《中北大学党务公开实施细则》、《中北大学校务公开实施细则》规定需要公开的；法律、法规和国家、山西省有关规定应当主动公开的，必须主动公开。标识为“此件主动公开”的公文，不可夹带依申请公开以及不予公开的内容。符合下列基本要求之一的事项，公文公开属性标识为“此件不予公开”：属于国家秘密的；公开后危及国家安全、公共安全、经济安全和社会稳定的；涉及商业秘密、个人隐私的；请示、报告等纯属讨论、研究或者审查中的事项。除“此件主动公开”“此件不予公开”两类外，原则上，其他公文公开属性标识可确定为“此件依申请公开”，如：适用范围较窄，不需师生和社会公众广泛知晓，仅与部分师生自身教学、科研、生活等特殊需要相关的公文。</w:t>
      </w:r>
    </w:p>
    <w:p>
      <w:pPr>
        <w:spacing w:line="540" w:lineRule="exact"/>
        <w:ind w:firstLine="643" w:firstLineChars="200"/>
        <w:rPr>
          <w:rFonts w:hint="eastAsia" w:ascii="仿宋_GB2312" w:hAnsi="宋体" w:eastAsia="仿宋_GB2312"/>
          <w:color w:val="000000"/>
          <w:sz w:val="32"/>
          <w:szCs w:val="32"/>
        </w:rPr>
      </w:pPr>
      <w:r>
        <w:rPr>
          <w:rFonts w:hint="eastAsia" w:ascii="楷体_GB2312" w:eastAsia="楷体_GB2312"/>
          <w:b/>
          <w:color w:val="000000"/>
          <w:sz w:val="32"/>
          <w:szCs w:val="32"/>
        </w:rPr>
        <w:t>（十）附件。</w:t>
      </w:r>
      <w:r>
        <w:rPr>
          <w:rFonts w:hint="eastAsia" w:ascii="仿宋_GB2312" w:hAnsi="宋体" w:eastAsia="仿宋_GB2312"/>
          <w:color w:val="000000"/>
          <w:sz w:val="32"/>
          <w:szCs w:val="32"/>
        </w:rPr>
        <w:t>公文正文的说明、补充或者参考资料。附件应当另面编排，并在版记之前，与公文正文一起装订。“附件”二字及附件顺序号用3号黑体字顶格编排在版心左上角第一行。如果有多个附件，后面必需紧跟附件顺序号，顺序号后不加冒号。附件标题居中编排在版心第三行。附件顺序号和附件标题应当与附件说明的表述一致。附件格式要求同正文。</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如附件不能与正文一起装订，则应在附件首页版心左上角第一行顶格标注公文的发文字号加“附件”二字以及附件顺序号。</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批转转发印发类公文，被批转、转发、印发的内容不按附件处理，在公文正文中不加附件说明，直接另面编排，附件中首页也不标注“附件”二字。其他格式要求与正文一致。</w:t>
      </w:r>
    </w:p>
    <w:p>
      <w:pPr>
        <w:spacing w:line="54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六、版记</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版记部分由抄送单位、印发单位、印发日期等要素组成。</w:t>
      </w:r>
    </w:p>
    <w:p>
      <w:pPr>
        <w:spacing w:line="540" w:lineRule="exact"/>
        <w:ind w:firstLine="640" w:firstLineChars="200"/>
        <w:rPr>
          <w:rFonts w:hint="eastAsia" w:ascii="仿宋_GB2312" w:hAnsi="宋体" w:eastAsia="仿宋_GB2312"/>
          <w:i/>
          <w:color w:val="000000"/>
          <w:sz w:val="32"/>
          <w:szCs w:val="32"/>
          <w:u w:val="single"/>
        </w:rPr>
      </w:pPr>
      <w:r>
        <w:rPr>
          <w:rFonts w:hint="eastAsia" w:ascii="仿宋_GB2312" w:hAnsi="宋体" w:eastAsia="仿宋_GB2312"/>
          <w:color w:val="000000"/>
          <w:sz w:val="32"/>
          <w:szCs w:val="32"/>
        </w:rPr>
        <w:t>确定版记的位置在实际操作中应注意：（1）版记一定在偶数页上。假设公文内容很短，即使首页可以放下版记内容，由于公文是双面印刷，版记也必须移至第2页上，即便第2页除了版记再没有任何内容。（2）公文的篇幅如果在一个折页（即有四面）以上，这时公文的页数一般应是4的倍数，此时版记也一定要放在最后一面，而不管前面的空白有多少（一般不会超过3面），版记页和空白页都不标页码。（3）如果附件是被转发的文件，转发文件还应标识自己的版记。</w:t>
      </w:r>
    </w:p>
    <w:p>
      <w:pPr>
        <w:spacing w:line="54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（一）抄送单位。</w:t>
      </w:r>
      <w:r>
        <w:rPr>
          <w:rFonts w:hint="eastAsia" w:ascii="仿宋_GB2312" w:eastAsia="仿宋_GB2312"/>
          <w:color w:val="000000"/>
          <w:sz w:val="32"/>
          <w:szCs w:val="32"/>
        </w:rPr>
        <w:t>除主送单位外需要执行或知晓公文内容的其它单位，应当使用单位全称、规范化简称或者同类型单位统称。如有抄送单位，一般用4号仿宋体字，在印发单位和印发日期之上一行、左右各空一字编排。“抄送”二字后加全角冒号和抄送单位名称，回行时与冒号后的首字对齐，最后一个抄送单位名称后标句号。</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如需把主送单位移至版记，除将“抄送”二字改为“主送”外，编排方法同抄送单位。既有主送单位又有抄送单位时，应当将主送单位置于抄送单位之上一行，之间不加分隔线。</w:t>
      </w:r>
    </w:p>
    <w:p>
      <w:pPr>
        <w:spacing w:line="54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（二）印发单位和印发日期。</w:t>
      </w:r>
      <w:r>
        <w:rPr>
          <w:rFonts w:hint="eastAsia" w:ascii="仿宋_GB2312" w:eastAsia="仿宋_GB2312"/>
          <w:color w:val="000000"/>
          <w:sz w:val="32"/>
          <w:szCs w:val="32"/>
        </w:rPr>
        <w:t>公文的送印单位和送印日期。印发单位和印发日期一般用4号仿宋体字，编排在末条分隔线之上，印发单位左空一字，印发日期右空一字，用阿拉伯数字将年、月、日标全，年份应标全称，月、日不编虚位（即1不编为01），后加“印发”二字。</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七、页码</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页码是公文的一项重要组成部分，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附件与正文不一起装订时，附件另编页码。</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八、公文使用的汉字、数字、外文字符、计量单位和标点符号等，按照有关国家标准和规定执行。</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九、公文用纸幅面采用国家标准A4型。特殊形式的公文用纸幅面，根据实际需要确定。</w:t>
      </w:r>
    </w:p>
    <w:p>
      <w:pPr>
        <w:spacing w:line="540" w:lineRule="exact"/>
        <w:ind w:firstLine="640" w:firstLineChars="200"/>
        <w:rPr>
          <w:rFonts w:hint="eastAsia" w:ascii="仿宋_GB2312" w:eastAsia="仿宋_GB2312"/>
          <w:color w:val="000000"/>
          <w:sz w:val="32"/>
          <w:szCs w:val="32"/>
        </w:rPr>
      </w:pPr>
    </w:p>
    <w:p>
      <w:pPr>
        <w:spacing w:line="540" w:lineRule="exact"/>
        <w:ind w:firstLine="640" w:firstLineChars="200"/>
        <w:rPr>
          <w:rFonts w:hint="eastAsia" w:ascii="仿宋_GB2312" w:eastAsia="仿宋_GB2312"/>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spacing w:line="540" w:lineRule="exact"/>
        <w:jc w:val="left"/>
        <w:rPr>
          <w:rFonts w:hint="eastAsia" w:ascii="宋体" w:hAnsi="宋体"/>
          <w:b/>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附件3：</w:t>
      </w:r>
    </w:p>
    <w:p>
      <w:pPr>
        <w:spacing w:line="600" w:lineRule="exact"/>
        <w:jc w:val="center"/>
        <w:rPr>
          <w:b/>
          <w:color w:val="000000"/>
          <w:sz w:val="32"/>
          <w:szCs w:val="32"/>
        </w:rPr>
      </w:pPr>
      <w:r>
        <w:rPr>
          <w:rFonts w:hint="eastAsia"/>
          <w:b/>
          <w:color w:val="000000"/>
          <w:sz w:val="32"/>
          <w:szCs w:val="32"/>
        </w:rPr>
        <w:t>中北大学公文发文字号分类表</w:t>
      </w:r>
    </w:p>
    <w:tbl>
      <w:tblPr>
        <w:tblStyle w:val="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807"/>
        <w:gridCol w:w="3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adjustRightInd w:val="0"/>
              <w:snapToGrid w:val="0"/>
              <w:spacing w:line="300" w:lineRule="exact"/>
              <w:jc w:val="center"/>
              <w:rPr>
                <w:rFonts w:ascii="宋体" w:hAnsi="宋体"/>
                <w:b/>
                <w:color w:val="000000"/>
                <w:sz w:val="24"/>
                <w:szCs w:val="24"/>
              </w:rPr>
            </w:pPr>
            <w:r>
              <w:rPr>
                <w:rFonts w:hint="eastAsia" w:ascii="宋体" w:hAnsi="宋体"/>
                <w:b/>
                <w:color w:val="000000"/>
                <w:sz w:val="24"/>
                <w:szCs w:val="24"/>
              </w:rPr>
              <w:t>适用的发文单位类别</w:t>
            </w:r>
          </w:p>
        </w:tc>
        <w:tc>
          <w:tcPr>
            <w:tcW w:w="6493" w:type="dxa"/>
            <w:gridSpan w:val="3"/>
            <w:shd w:val="clear" w:color="auto" w:fill="auto"/>
            <w:noWrap w:val="0"/>
            <w:vAlign w:val="top"/>
          </w:tcPr>
          <w:p>
            <w:pPr>
              <w:adjustRightInd w:val="0"/>
              <w:snapToGrid w:val="0"/>
              <w:spacing w:line="300" w:lineRule="exact"/>
              <w:jc w:val="center"/>
              <w:rPr>
                <w:rFonts w:ascii="宋体" w:hAnsi="宋体"/>
                <w:b/>
                <w:color w:val="000000"/>
                <w:sz w:val="24"/>
                <w:szCs w:val="24"/>
              </w:rPr>
            </w:pPr>
            <w:r>
              <w:rPr>
                <w:rFonts w:hint="eastAsia" w:ascii="宋体" w:hAnsi="宋体"/>
                <w:b/>
                <w:color w:val="000000"/>
                <w:sz w:val="24"/>
                <w:szCs w:val="24"/>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227" w:type="dxa"/>
            <w:vMerge w:val="restart"/>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中国共产党中北大学委员会文件</w:t>
            </w:r>
          </w:p>
          <w:p>
            <w:pPr>
              <w:adjustRightInd w:val="0"/>
              <w:snapToGrid w:val="0"/>
              <w:spacing w:line="300" w:lineRule="exact"/>
              <w:rPr>
                <w:rFonts w:ascii="宋体" w:hAnsi="宋体"/>
                <w:color w:val="000000"/>
                <w:sz w:val="24"/>
                <w:szCs w:val="24"/>
              </w:rPr>
            </w:pPr>
          </w:p>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中共中北大学委员会中北大学文件</w:t>
            </w:r>
          </w:p>
          <w:p>
            <w:pPr>
              <w:adjustRightInd w:val="0"/>
              <w:snapToGrid w:val="0"/>
              <w:spacing w:line="300" w:lineRule="exact"/>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党发〔年份〕X号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党保办〔年份〕X号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党函〔年份〕X号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党机构〔年份〕X号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党纪〔年份〕X号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党人才〔年份〕X号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党学〔年份〕X号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党统〔年份〕X号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党团〔年份〕X号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党武〔年份〕X号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党宣〔年份〕X号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党研〔年份〕X号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党组〔年份〕X号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党组干〔年份〕X号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党教〔年份〕X号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党工〔年份〕X号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27" w:type="dxa"/>
            <w:vMerge w:val="restart"/>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中北大学文件</w:t>
            </w: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 xml:space="preserve">校安〔年份〕X号 </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校财〔年份〕X号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校发〔年份〕X号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校函〔年份〕X号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校后〔年份〕X号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校机构〔年份〕X号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校继教〔年份〕X号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校监〔年份〕X号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校建〔年份〕X号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校教〔年份〕X号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校考纪〔年份〕X号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校科〔年份〕X号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校人〔年份〕X号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校体〔年份〕X号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校外〔年份〕X号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校信〔年份〕X号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校学〔年份〕X号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校学纪〔年份〕X号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校学位办〔年份〕X号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校研〔年份〕X号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校研纪〔年份〕X号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校医〔年份〕X号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校招就〔年份〕X号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校资〔年份〕X号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校政聘〔年份〕X号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校审〔年份〕X号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校仪器〔年份〕X号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校务〔年份〕X号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校教发〔年份〕X号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校发规〔年份〕X号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227" w:type="dxa"/>
            <w:vMerge w:val="continue"/>
            <w:shd w:val="clear" w:color="auto" w:fill="auto"/>
            <w:noWrap w:val="0"/>
            <w:vAlign w:val="center"/>
          </w:tcPr>
          <w:p>
            <w:pPr>
              <w:adjustRightInd w:val="0"/>
              <w:snapToGrid w:val="0"/>
              <w:spacing w:line="300" w:lineRule="exact"/>
              <w:jc w:val="center"/>
              <w:rPr>
                <w:rFonts w:ascii="宋体" w:hAnsi="宋体"/>
                <w:color w:val="000000"/>
                <w:sz w:val="24"/>
                <w:szCs w:val="24"/>
              </w:rPr>
            </w:pP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校团〔年份〕X号</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中共中北大学委员会</w:t>
            </w: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 xml:space="preserve">中北党发〔年份〕X号     </w:t>
            </w:r>
          </w:p>
        </w:tc>
        <w:tc>
          <w:tcPr>
            <w:tcW w:w="3686" w:type="dxa"/>
            <w:gridSpan w:val="2"/>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中北党函〔年份〕X号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中北大学</w:t>
            </w:r>
          </w:p>
        </w:tc>
        <w:tc>
          <w:tcPr>
            <w:tcW w:w="2807" w:type="dxa"/>
            <w:shd w:val="clear" w:color="auto" w:fill="auto"/>
            <w:noWrap w:val="0"/>
            <w:vAlign w:val="top"/>
          </w:tcPr>
          <w:p>
            <w:pPr>
              <w:adjustRightInd w:val="0"/>
              <w:snapToGrid w:val="0"/>
              <w:spacing w:line="300" w:lineRule="exact"/>
              <w:rPr>
                <w:rFonts w:ascii="宋体" w:hAnsi="宋体"/>
                <w:color w:val="000000"/>
                <w:sz w:val="24"/>
                <w:szCs w:val="24"/>
              </w:rPr>
            </w:pPr>
            <w:r>
              <w:rPr>
                <w:rFonts w:hint="eastAsia" w:ascii="宋体" w:hAnsi="宋体"/>
                <w:color w:val="000000"/>
                <w:sz w:val="24"/>
                <w:szCs w:val="24"/>
              </w:rPr>
              <w:t>中北校发〔年份〕X号</w:t>
            </w:r>
          </w:p>
        </w:tc>
        <w:tc>
          <w:tcPr>
            <w:tcW w:w="3686" w:type="dxa"/>
            <w:gridSpan w:val="2"/>
            <w:shd w:val="clear" w:color="auto" w:fill="auto"/>
            <w:noWrap w:val="0"/>
            <w:vAlign w:val="top"/>
          </w:tcPr>
          <w:p>
            <w:pPr>
              <w:adjustRightInd w:val="0"/>
              <w:snapToGrid w:val="0"/>
              <w:spacing w:line="300" w:lineRule="exact"/>
              <w:ind w:left="42"/>
              <w:rPr>
                <w:rFonts w:ascii="宋体" w:hAnsi="宋体"/>
                <w:color w:val="000000"/>
                <w:sz w:val="24"/>
                <w:szCs w:val="24"/>
              </w:rPr>
            </w:pPr>
            <w:r>
              <w:rPr>
                <w:rFonts w:hint="eastAsia" w:ascii="宋体" w:hAnsi="宋体"/>
                <w:color w:val="000000"/>
                <w:sz w:val="24"/>
                <w:szCs w:val="24"/>
              </w:rPr>
              <w:t>中北校函〔年份〕X号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中共中北大学委员会办公室文件</w:t>
            </w:r>
          </w:p>
        </w:tc>
        <w:tc>
          <w:tcPr>
            <w:tcW w:w="6493" w:type="dxa"/>
            <w:gridSpan w:val="3"/>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党办发〔年份〕X号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中北大学校长办公室文件</w:t>
            </w:r>
          </w:p>
        </w:tc>
        <w:tc>
          <w:tcPr>
            <w:tcW w:w="6493" w:type="dxa"/>
            <w:gridSpan w:val="3"/>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校办发〔年份〕X号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adjustRightInd w:val="0"/>
              <w:snapToGrid w:val="0"/>
              <w:spacing w:line="300" w:lineRule="exact"/>
              <w:jc w:val="center"/>
              <w:rPr>
                <w:rFonts w:hint="eastAsia" w:ascii="宋体" w:hAnsi="宋体"/>
                <w:color w:val="000000"/>
                <w:sz w:val="24"/>
                <w:szCs w:val="24"/>
              </w:rPr>
            </w:pPr>
            <w:r>
              <w:rPr>
                <w:rFonts w:hint="eastAsia" w:ascii="宋体" w:hAnsi="宋体"/>
                <w:color w:val="000000"/>
                <w:sz w:val="24"/>
                <w:szCs w:val="24"/>
              </w:rPr>
              <w:t>中共中北大学委员会办公室中北大学校长办公室文件</w:t>
            </w:r>
          </w:p>
        </w:tc>
        <w:tc>
          <w:tcPr>
            <w:tcW w:w="6493" w:type="dxa"/>
            <w:gridSpan w:val="3"/>
            <w:shd w:val="clear" w:color="auto" w:fill="auto"/>
            <w:noWrap w:val="0"/>
            <w:vAlign w:val="center"/>
          </w:tcPr>
          <w:p>
            <w:pPr>
              <w:adjustRightInd w:val="0"/>
              <w:snapToGrid w:val="0"/>
              <w:spacing w:line="300" w:lineRule="exact"/>
              <w:jc w:val="center"/>
              <w:rPr>
                <w:rFonts w:hint="eastAsia" w:ascii="宋体" w:hAnsi="宋体"/>
                <w:color w:val="000000"/>
                <w:sz w:val="24"/>
                <w:szCs w:val="24"/>
              </w:rPr>
            </w:pPr>
            <w:r>
              <w:rPr>
                <w:rFonts w:hint="eastAsia" w:ascii="宋体" w:hAnsi="宋体"/>
                <w:color w:val="000000"/>
                <w:sz w:val="24"/>
                <w:szCs w:val="24"/>
              </w:rPr>
              <w:t>党办发〔年份〕X号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中共中北大学委员会办公室</w:t>
            </w:r>
          </w:p>
        </w:tc>
        <w:tc>
          <w:tcPr>
            <w:tcW w:w="2840" w:type="dxa"/>
            <w:gridSpan w:val="2"/>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中北党办发〔年份〕X号</w:t>
            </w:r>
          </w:p>
        </w:tc>
        <w:tc>
          <w:tcPr>
            <w:tcW w:w="3653"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中北党办函〔年份〕X号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中北大学校长办公室</w:t>
            </w:r>
          </w:p>
        </w:tc>
        <w:tc>
          <w:tcPr>
            <w:tcW w:w="2840" w:type="dxa"/>
            <w:gridSpan w:val="2"/>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中北校办发〔年份〕X号</w:t>
            </w:r>
          </w:p>
        </w:tc>
        <w:tc>
          <w:tcPr>
            <w:tcW w:w="3653" w:type="dxa"/>
            <w:shd w:val="clear" w:color="auto" w:fill="auto"/>
            <w:noWrap w:val="0"/>
            <w:vAlign w:val="center"/>
          </w:tcPr>
          <w:p>
            <w:pPr>
              <w:adjustRightInd w:val="0"/>
              <w:snapToGrid w:val="0"/>
              <w:spacing w:line="300" w:lineRule="exact"/>
              <w:jc w:val="center"/>
              <w:rPr>
                <w:rFonts w:ascii="宋体" w:hAnsi="宋体"/>
                <w:color w:val="000000"/>
                <w:sz w:val="24"/>
                <w:szCs w:val="24"/>
              </w:rPr>
            </w:pPr>
            <w:r>
              <w:rPr>
                <w:rFonts w:hint="eastAsia" w:ascii="宋体" w:hAnsi="宋体"/>
                <w:color w:val="000000"/>
                <w:sz w:val="24"/>
                <w:szCs w:val="24"/>
              </w:rPr>
              <w:t>中北校办函〔年份〕X号</w:t>
            </w:r>
          </w:p>
        </w:tc>
      </w:tr>
    </w:tbl>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 xml:space="preserve">附件4： </w:t>
      </w:r>
    </w:p>
    <w:p>
      <w:pPr>
        <w:ind w:firstLine="643" w:firstLineChars="200"/>
        <w:jc w:val="center"/>
        <w:rPr>
          <w:b/>
          <w:color w:val="000000"/>
          <w:sz w:val="32"/>
          <w:szCs w:val="32"/>
        </w:rPr>
      </w:pPr>
      <w:r>
        <w:rPr>
          <w:rFonts w:hint="eastAsia"/>
          <w:b/>
          <w:color w:val="000000"/>
          <w:sz w:val="32"/>
          <w:szCs w:val="32"/>
        </w:rPr>
        <w:t>需经会议通过公文征求意见情况表</w:t>
      </w:r>
    </w:p>
    <w:tbl>
      <w:tblPr>
        <w:tblStyle w:val="3"/>
        <w:tblW w:w="8364" w:type="dxa"/>
        <w:tblInd w:w="-5" w:type="dxa"/>
        <w:tblLayout w:type="autofit"/>
        <w:tblCellMar>
          <w:top w:w="0" w:type="dxa"/>
          <w:left w:w="108" w:type="dxa"/>
          <w:bottom w:w="0" w:type="dxa"/>
          <w:right w:w="108" w:type="dxa"/>
        </w:tblCellMar>
      </w:tblPr>
      <w:tblGrid>
        <w:gridCol w:w="1106"/>
        <w:gridCol w:w="708"/>
        <w:gridCol w:w="2268"/>
        <w:gridCol w:w="1276"/>
        <w:gridCol w:w="3006"/>
      </w:tblGrid>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主办单位</w:t>
            </w:r>
          </w:p>
        </w:tc>
        <w:tc>
          <w:tcPr>
            <w:tcW w:w="226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涉及单位</w:t>
            </w:r>
          </w:p>
        </w:tc>
        <w:tc>
          <w:tcPr>
            <w:tcW w:w="300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文件标题</w:t>
            </w:r>
          </w:p>
        </w:tc>
        <w:tc>
          <w:tcPr>
            <w:tcW w:w="6550" w:type="dxa"/>
            <w:gridSpan w:val="3"/>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360" w:lineRule="exact"/>
              <w:ind w:left="360" w:firstLine="0" w:firstLineChars="0"/>
              <w:rPr>
                <w:rFonts w:ascii="宋体" w:hAnsi="宋体" w:cs="宋体"/>
                <w:color w:val="000000"/>
                <w:kern w:val="0"/>
                <w:sz w:val="24"/>
              </w:rPr>
            </w:pPr>
            <w:r>
              <w:rPr>
                <w:rFonts w:hint="eastAsia" w:ascii="宋体" w:hAnsi="宋体" w:cs="宋体"/>
                <w:color w:val="000000"/>
                <w:kern w:val="0"/>
                <w:sz w:val="24"/>
              </w:rPr>
              <w:t xml:space="preserve">     </w:t>
            </w:r>
          </w:p>
        </w:tc>
      </w:tr>
      <w:tr>
        <w:tblPrEx>
          <w:tblCellMar>
            <w:top w:w="0" w:type="dxa"/>
            <w:left w:w="108" w:type="dxa"/>
            <w:bottom w:w="0" w:type="dxa"/>
            <w:right w:w="108" w:type="dxa"/>
          </w:tblCellMar>
        </w:tblPrEx>
        <w:trPr>
          <w:trHeight w:val="703" w:hRule="atLeast"/>
        </w:trPr>
        <w:tc>
          <w:tcPr>
            <w:tcW w:w="1814" w:type="dxa"/>
            <w:gridSpan w:val="2"/>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通过会议名称</w:t>
            </w:r>
          </w:p>
        </w:tc>
        <w:tc>
          <w:tcPr>
            <w:tcW w:w="65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395" w:hRule="atLeast"/>
        </w:trPr>
        <w:tc>
          <w:tcPr>
            <w:tcW w:w="110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征求意见情况</w:t>
            </w:r>
          </w:p>
        </w:tc>
        <w:tc>
          <w:tcPr>
            <w:tcW w:w="7258"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部门负责人：（签字）</w:t>
            </w: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r>
              <w:rPr>
                <w:rFonts w:hint="eastAsia" w:ascii="宋体" w:hAnsi="宋体" w:cs="宋体"/>
                <w:color w:val="000000"/>
                <w:kern w:val="0"/>
                <w:sz w:val="24"/>
                <w:szCs w:val="24"/>
              </w:rPr>
              <w:t>单位公章</w:t>
            </w: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399" w:hRule="atLeast"/>
        </w:trPr>
        <w:tc>
          <w:tcPr>
            <w:tcW w:w="11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分管校领意见</w:t>
            </w:r>
          </w:p>
        </w:tc>
        <w:tc>
          <w:tcPr>
            <w:tcW w:w="72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ascii="宋体" w:hAnsi="宋体" w:cs="宋体"/>
                <w:color w:val="000000"/>
                <w:kern w:val="0"/>
                <w:sz w:val="24"/>
                <w:szCs w:val="24"/>
              </w:rPr>
            </w:pPr>
          </w:p>
        </w:tc>
      </w:tr>
    </w:tbl>
    <w:p>
      <w:pPr>
        <w:rPr>
          <w:rFonts w:hint="eastAsia" w:ascii="仿宋_GB2312" w:eastAsia="仿宋_GB2312"/>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5</w:t>
      </w:r>
    </w:p>
    <w:p>
      <w:pPr>
        <w:jc w:val="center"/>
        <w:rPr>
          <w:b/>
          <w:color w:val="000000"/>
          <w:sz w:val="32"/>
          <w:szCs w:val="32"/>
        </w:rPr>
      </w:pPr>
      <w:r>
        <w:rPr>
          <w:rFonts w:hint="eastAsia"/>
          <w:b/>
          <w:color w:val="000000"/>
          <w:sz w:val="32"/>
          <w:szCs w:val="32"/>
        </w:rPr>
        <w:t>会议所提意见落实情况表</w:t>
      </w:r>
    </w:p>
    <w:tbl>
      <w:tblPr>
        <w:tblStyle w:val="3"/>
        <w:tblW w:w="8364" w:type="dxa"/>
        <w:jc w:val="center"/>
        <w:tblLayout w:type="autofit"/>
        <w:tblCellMar>
          <w:top w:w="0" w:type="dxa"/>
          <w:left w:w="108" w:type="dxa"/>
          <w:bottom w:w="0" w:type="dxa"/>
          <w:right w:w="108" w:type="dxa"/>
        </w:tblCellMar>
      </w:tblPr>
      <w:tblGrid>
        <w:gridCol w:w="1106"/>
        <w:gridCol w:w="708"/>
        <w:gridCol w:w="2268"/>
        <w:gridCol w:w="1276"/>
        <w:gridCol w:w="3006"/>
      </w:tblGrid>
      <w:tr>
        <w:tblPrEx>
          <w:tblCellMar>
            <w:top w:w="0" w:type="dxa"/>
            <w:left w:w="108" w:type="dxa"/>
            <w:bottom w:w="0" w:type="dxa"/>
            <w:right w:w="108" w:type="dxa"/>
          </w:tblCellMar>
        </w:tblPrEx>
        <w:trPr>
          <w:trHeight w:val="637" w:hRule="atLeast"/>
          <w:jc w:val="center"/>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主办单位</w:t>
            </w:r>
          </w:p>
        </w:tc>
        <w:tc>
          <w:tcPr>
            <w:tcW w:w="226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涉及单位</w:t>
            </w:r>
          </w:p>
        </w:tc>
        <w:tc>
          <w:tcPr>
            <w:tcW w:w="300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37" w:hRule="atLeast"/>
          <w:jc w:val="center"/>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文件标题</w:t>
            </w:r>
          </w:p>
        </w:tc>
        <w:tc>
          <w:tcPr>
            <w:tcW w:w="6550" w:type="dxa"/>
            <w:gridSpan w:val="3"/>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360" w:lineRule="exact"/>
              <w:ind w:firstLine="0" w:firstLineChars="0"/>
              <w:rPr>
                <w:rFonts w:ascii="宋体" w:hAnsi="宋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1814" w:type="dxa"/>
            <w:gridSpan w:val="2"/>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通过会议名称</w:t>
            </w:r>
          </w:p>
        </w:tc>
        <w:tc>
          <w:tcPr>
            <w:tcW w:w="65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678" w:hRule="atLeast"/>
          <w:jc w:val="center"/>
        </w:trPr>
        <w:tc>
          <w:tcPr>
            <w:tcW w:w="110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会议所提意见采纳情况</w:t>
            </w:r>
          </w:p>
        </w:tc>
        <w:tc>
          <w:tcPr>
            <w:tcW w:w="7258"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p>
          <w:p>
            <w:pPr>
              <w:widowControl/>
              <w:adjustRightInd w:val="0"/>
              <w:snapToGrid w:val="0"/>
              <w:spacing w:line="36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部门负责人：（签字）</w:t>
            </w:r>
          </w:p>
          <w:p>
            <w:pPr>
              <w:widowControl/>
              <w:adjustRightInd w:val="0"/>
              <w:snapToGrid w:val="0"/>
              <w:spacing w:line="360" w:lineRule="exact"/>
              <w:ind w:firstLine="3600" w:firstLineChars="1500"/>
              <w:jc w:val="left"/>
              <w:rPr>
                <w:rFonts w:hint="eastAsia" w:ascii="宋体" w:hAnsi="宋体" w:cs="宋体"/>
                <w:color w:val="000000"/>
                <w:kern w:val="0"/>
                <w:sz w:val="24"/>
                <w:szCs w:val="24"/>
              </w:rPr>
            </w:pPr>
          </w:p>
          <w:p>
            <w:pPr>
              <w:widowControl/>
              <w:adjustRightInd w:val="0"/>
              <w:snapToGrid w:val="0"/>
              <w:spacing w:line="360" w:lineRule="exact"/>
              <w:ind w:firstLine="3600" w:firstLineChars="1500"/>
              <w:jc w:val="left"/>
              <w:rPr>
                <w:rFonts w:ascii="宋体" w:hAnsi="宋体" w:cs="宋体"/>
                <w:color w:val="000000"/>
                <w:kern w:val="0"/>
                <w:sz w:val="24"/>
                <w:szCs w:val="24"/>
              </w:rPr>
            </w:pPr>
            <w:r>
              <w:rPr>
                <w:rFonts w:hint="eastAsia" w:ascii="宋体" w:hAnsi="宋体" w:cs="宋体"/>
                <w:color w:val="000000"/>
                <w:kern w:val="0"/>
                <w:sz w:val="24"/>
                <w:szCs w:val="24"/>
              </w:rPr>
              <w:t>单位公章</w:t>
            </w:r>
          </w:p>
        </w:tc>
      </w:tr>
      <w:tr>
        <w:tblPrEx>
          <w:tblCellMar>
            <w:top w:w="0" w:type="dxa"/>
            <w:left w:w="108" w:type="dxa"/>
            <w:bottom w:w="0" w:type="dxa"/>
            <w:right w:w="108" w:type="dxa"/>
          </w:tblCellMar>
        </w:tblPrEx>
        <w:trPr>
          <w:trHeight w:val="1278" w:hRule="atLeast"/>
          <w:jc w:val="center"/>
        </w:trPr>
        <w:tc>
          <w:tcPr>
            <w:tcW w:w="110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党办校办主任意见</w:t>
            </w:r>
          </w:p>
        </w:tc>
        <w:tc>
          <w:tcPr>
            <w:tcW w:w="7258"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rPr>
                <w:rFonts w:ascii="宋体" w:hAnsi="宋体" w:cs="宋体"/>
                <w:color w:val="000000"/>
                <w:kern w:val="0"/>
                <w:sz w:val="24"/>
                <w:szCs w:val="24"/>
              </w:rPr>
            </w:pPr>
          </w:p>
          <w:p>
            <w:pPr>
              <w:widowControl/>
              <w:adjustRightInd w:val="0"/>
              <w:snapToGrid w:val="0"/>
              <w:spacing w:line="360" w:lineRule="exact"/>
              <w:rPr>
                <w:rFonts w:ascii="宋体" w:hAnsi="宋体" w:cs="宋体"/>
                <w:color w:val="000000"/>
                <w:kern w:val="0"/>
                <w:sz w:val="24"/>
                <w:szCs w:val="24"/>
              </w:rPr>
            </w:pPr>
          </w:p>
        </w:tc>
      </w:tr>
      <w:tr>
        <w:tblPrEx>
          <w:tblCellMar>
            <w:top w:w="0" w:type="dxa"/>
            <w:left w:w="108" w:type="dxa"/>
            <w:bottom w:w="0" w:type="dxa"/>
            <w:right w:w="108" w:type="dxa"/>
          </w:tblCellMar>
        </w:tblPrEx>
        <w:trPr>
          <w:trHeight w:val="167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分管校领意见</w:t>
            </w:r>
          </w:p>
        </w:tc>
        <w:tc>
          <w:tcPr>
            <w:tcW w:w="72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hint="eastAsia" w:ascii="宋体" w:hAnsi="宋体" w:cs="宋体"/>
                <w:color w:val="000000"/>
                <w:kern w:val="0"/>
                <w:sz w:val="24"/>
                <w:szCs w:val="24"/>
              </w:rPr>
            </w:pPr>
          </w:p>
          <w:p>
            <w:pPr>
              <w:adjustRightInd w:val="0"/>
              <w:snapToGrid w:val="0"/>
              <w:spacing w:line="360" w:lineRule="exact"/>
              <w:rPr>
                <w:rFonts w:ascii="宋体" w:hAnsi="宋体" w:cs="宋体"/>
                <w:color w:val="000000"/>
                <w:kern w:val="0"/>
                <w:sz w:val="24"/>
                <w:szCs w:val="24"/>
              </w:rPr>
            </w:pPr>
          </w:p>
        </w:tc>
      </w:tr>
      <w:tr>
        <w:tblPrEx>
          <w:tblCellMar>
            <w:top w:w="0" w:type="dxa"/>
            <w:left w:w="108" w:type="dxa"/>
            <w:bottom w:w="0" w:type="dxa"/>
            <w:right w:w="108" w:type="dxa"/>
          </w:tblCellMar>
        </w:tblPrEx>
        <w:trPr>
          <w:trHeight w:val="2679" w:hRule="atLeast"/>
          <w:jc w:val="center"/>
        </w:trPr>
        <w:tc>
          <w:tcPr>
            <w:tcW w:w="110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exact"/>
              <w:jc w:val="center"/>
              <w:rPr>
                <w:rFonts w:ascii="宋体" w:hAnsi="宋体" w:cs="宋体"/>
                <w:color w:val="000000"/>
                <w:kern w:val="0"/>
                <w:sz w:val="24"/>
                <w:szCs w:val="24"/>
              </w:rPr>
            </w:pPr>
            <w:r>
              <w:rPr>
                <w:rFonts w:ascii="宋体" w:hAnsi="宋体" w:cs="宋体"/>
                <w:color w:val="000000"/>
                <w:kern w:val="0"/>
                <w:sz w:val="24"/>
                <w:szCs w:val="24"/>
              </w:rPr>
              <w:t>会议主持人意见</w:t>
            </w:r>
          </w:p>
        </w:tc>
        <w:tc>
          <w:tcPr>
            <w:tcW w:w="7258"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exact"/>
              <w:rPr>
                <w:rFonts w:ascii="宋体" w:hAnsi="宋体" w:cs="宋体"/>
                <w:color w:val="000000"/>
                <w:kern w:val="0"/>
                <w:sz w:val="24"/>
                <w:szCs w:val="24"/>
              </w:rPr>
            </w:pPr>
          </w:p>
          <w:p>
            <w:pPr>
              <w:widowControl/>
              <w:adjustRightInd w:val="0"/>
              <w:snapToGrid w:val="0"/>
              <w:spacing w:line="360" w:lineRule="exact"/>
              <w:rPr>
                <w:rFonts w:ascii="宋体" w:hAnsi="宋体" w:cs="宋体"/>
                <w:color w:val="000000"/>
                <w:kern w:val="0"/>
                <w:sz w:val="24"/>
                <w:szCs w:val="24"/>
              </w:rPr>
            </w:pPr>
          </w:p>
        </w:tc>
      </w:tr>
    </w:tbl>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 xml:space="preserve">附件6： </w:t>
      </w:r>
    </w:p>
    <w:p>
      <w:pPr>
        <w:jc w:val="center"/>
        <w:rPr>
          <w:b/>
          <w:color w:val="000000"/>
          <w:sz w:val="32"/>
          <w:szCs w:val="32"/>
        </w:rPr>
      </w:pPr>
      <w:r>
        <w:rPr>
          <w:rFonts w:hint="eastAsia"/>
          <w:b/>
          <w:color w:val="000000"/>
          <w:sz w:val="32"/>
          <w:szCs w:val="32"/>
        </w:rPr>
        <w:t>文件修改审批单</w:t>
      </w:r>
    </w:p>
    <w:tbl>
      <w:tblPr>
        <w:tblStyle w:val="3"/>
        <w:tblW w:w="8727" w:type="dxa"/>
        <w:tblInd w:w="0" w:type="dxa"/>
        <w:tblLayout w:type="autofit"/>
        <w:tblCellMar>
          <w:top w:w="0" w:type="dxa"/>
          <w:left w:w="108" w:type="dxa"/>
          <w:bottom w:w="0" w:type="dxa"/>
          <w:right w:w="108" w:type="dxa"/>
        </w:tblCellMar>
      </w:tblPr>
      <w:tblGrid>
        <w:gridCol w:w="851"/>
        <w:gridCol w:w="963"/>
        <w:gridCol w:w="3006"/>
        <w:gridCol w:w="1276"/>
        <w:gridCol w:w="2631"/>
      </w:tblGrid>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申请单位</w:t>
            </w:r>
          </w:p>
        </w:tc>
        <w:tc>
          <w:tcPr>
            <w:tcW w:w="30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申请时间</w:t>
            </w:r>
          </w:p>
        </w:tc>
        <w:tc>
          <w:tcPr>
            <w:tcW w:w="26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修改文件文号</w:t>
            </w:r>
          </w:p>
        </w:tc>
        <w:tc>
          <w:tcPr>
            <w:tcW w:w="6913" w:type="dxa"/>
            <w:gridSpan w:val="3"/>
            <w:tcBorders>
              <w:top w:val="single" w:color="auto" w:sz="4" w:space="0"/>
              <w:left w:val="nil"/>
              <w:bottom w:val="single" w:color="auto" w:sz="4" w:space="0"/>
              <w:right w:val="single" w:color="auto" w:sz="4" w:space="0"/>
            </w:tcBorders>
            <w:noWrap/>
            <w:vAlign w:val="center"/>
          </w:tcPr>
          <w:p>
            <w:pPr>
              <w:pStyle w:val="5"/>
              <w:widowControl/>
              <w:ind w:left="360" w:firstLine="0" w:firstLineChars="0"/>
              <w:jc w:val="center"/>
              <w:rPr>
                <w:rFonts w:ascii="宋体" w:hAnsi="宋体" w:cs="宋体"/>
                <w:color w:val="000000"/>
                <w:kern w:val="0"/>
                <w:sz w:val="24"/>
              </w:rPr>
            </w:pPr>
          </w:p>
        </w:tc>
      </w:tr>
      <w:tr>
        <w:tblPrEx>
          <w:tblCellMar>
            <w:top w:w="0" w:type="dxa"/>
            <w:left w:w="108" w:type="dxa"/>
            <w:bottom w:w="0" w:type="dxa"/>
            <w:right w:w="108" w:type="dxa"/>
          </w:tblCellMar>
        </w:tblPrEx>
        <w:trPr>
          <w:trHeight w:val="703" w:hRule="atLeast"/>
        </w:trPr>
        <w:tc>
          <w:tcPr>
            <w:tcW w:w="1814"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修改文件标题</w:t>
            </w:r>
          </w:p>
        </w:tc>
        <w:tc>
          <w:tcPr>
            <w:tcW w:w="6913"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103"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修</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改</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内</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容</w:t>
            </w:r>
          </w:p>
        </w:tc>
        <w:tc>
          <w:tcPr>
            <w:tcW w:w="78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121"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部门领导签批</w:t>
            </w:r>
          </w:p>
        </w:tc>
        <w:tc>
          <w:tcPr>
            <w:tcW w:w="78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679"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党办校办主任签批</w:t>
            </w:r>
          </w:p>
        </w:tc>
        <w:tc>
          <w:tcPr>
            <w:tcW w:w="78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p>
            <w:pPr>
              <w:widowControl/>
              <w:jc w:val="center"/>
              <w:rPr>
                <w:rFonts w:ascii="宋体" w:hAnsi="宋体" w:cs="宋体"/>
                <w:color w:val="000000"/>
                <w:kern w:val="0"/>
                <w:sz w:val="24"/>
                <w:szCs w:val="24"/>
              </w:rPr>
            </w:pPr>
          </w:p>
        </w:tc>
      </w:tr>
    </w:tbl>
    <w:p>
      <w:pPr>
        <w:rPr>
          <w:rFonts w:hint="eastAsia" w:ascii="仿宋_GB2312" w:eastAsia="仿宋_GB2312"/>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 xml:space="preserve">附件7 </w:t>
      </w:r>
    </w:p>
    <w:p>
      <w:pPr>
        <w:jc w:val="center"/>
        <w:rPr>
          <w:b/>
          <w:color w:val="000000"/>
          <w:sz w:val="32"/>
          <w:szCs w:val="32"/>
        </w:rPr>
      </w:pPr>
      <w:r>
        <w:rPr>
          <w:rFonts w:hint="eastAsia"/>
          <w:b/>
          <w:color w:val="000000"/>
          <w:sz w:val="32"/>
          <w:szCs w:val="32"/>
        </w:rPr>
        <w:t>文件撤销审批单</w:t>
      </w:r>
    </w:p>
    <w:tbl>
      <w:tblPr>
        <w:tblStyle w:val="3"/>
        <w:tblW w:w="8760" w:type="dxa"/>
        <w:tblInd w:w="-5" w:type="dxa"/>
        <w:tblLayout w:type="autofit"/>
        <w:tblCellMar>
          <w:top w:w="0" w:type="dxa"/>
          <w:left w:w="108" w:type="dxa"/>
          <w:bottom w:w="0" w:type="dxa"/>
          <w:right w:w="108" w:type="dxa"/>
        </w:tblCellMar>
      </w:tblPr>
      <w:tblGrid>
        <w:gridCol w:w="851"/>
        <w:gridCol w:w="963"/>
        <w:gridCol w:w="3006"/>
        <w:gridCol w:w="1276"/>
        <w:gridCol w:w="2664"/>
      </w:tblGrid>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主办单位</w:t>
            </w:r>
          </w:p>
        </w:tc>
        <w:tc>
          <w:tcPr>
            <w:tcW w:w="30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申请时间</w:t>
            </w:r>
          </w:p>
        </w:tc>
        <w:tc>
          <w:tcPr>
            <w:tcW w:w="266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37" w:hRule="atLeast"/>
        </w:trPr>
        <w:tc>
          <w:tcPr>
            <w:tcW w:w="18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撤销文件文号</w:t>
            </w:r>
          </w:p>
        </w:tc>
        <w:tc>
          <w:tcPr>
            <w:tcW w:w="6946" w:type="dxa"/>
            <w:gridSpan w:val="3"/>
            <w:tcBorders>
              <w:top w:val="single" w:color="auto" w:sz="4" w:space="0"/>
              <w:left w:val="nil"/>
              <w:bottom w:val="single" w:color="auto" w:sz="4" w:space="0"/>
              <w:right w:val="single" w:color="auto" w:sz="4" w:space="0"/>
            </w:tcBorders>
            <w:noWrap/>
            <w:vAlign w:val="center"/>
          </w:tcPr>
          <w:p>
            <w:pPr>
              <w:pStyle w:val="5"/>
              <w:widowControl/>
              <w:ind w:left="360" w:firstLine="0" w:firstLineChars="0"/>
              <w:jc w:val="center"/>
              <w:rPr>
                <w:rFonts w:ascii="宋体" w:hAnsi="宋体" w:cs="宋体"/>
                <w:color w:val="000000"/>
                <w:kern w:val="0"/>
                <w:sz w:val="24"/>
              </w:rPr>
            </w:pPr>
          </w:p>
        </w:tc>
      </w:tr>
      <w:tr>
        <w:tblPrEx>
          <w:tblCellMar>
            <w:top w:w="0" w:type="dxa"/>
            <w:left w:w="108" w:type="dxa"/>
            <w:bottom w:w="0" w:type="dxa"/>
            <w:right w:w="108" w:type="dxa"/>
          </w:tblCellMar>
        </w:tblPrEx>
        <w:trPr>
          <w:trHeight w:val="703" w:hRule="atLeast"/>
        </w:trPr>
        <w:tc>
          <w:tcPr>
            <w:tcW w:w="1814"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撤销文件标题</w:t>
            </w:r>
          </w:p>
        </w:tc>
        <w:tc>
          <w:tcPr>
            <w:tcW w:w="694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78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撤</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销</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原</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因</w:t>
            </w:r>
          </w:p>
        </w:tc>
        <w:tc>
          <w:tcPr>
            <w:tcW w:w="790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544"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部门领导签批</w:t>
            </w:r>
          </w:p>
        </w:tc>
        <w:tc>
          <w:tcPr>
            <w:tcW w:w="790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1693"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党办校办主任签批</w:t>
            </w:r>
          </w:p>
        </w:tc>
        <w:tc>
          <w:tcPr>
            <w:tcW w:w="790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2743"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签发校领导签批</w:t>
            </w:r>
          </w:p>
        </w:tc>
        <w:tc>
          <w:tcPr>
            <w:tcW w:w="790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szCs w:val="24"/>
              </w:rPr>
            </w:pPr>
          </w:p>
          <w:p>
            <w:pPr>
              <w:widowControl/>
              <w:rPr>
                <w:rFonts w:ascii="宋体" w:hAnsi="宋体" w:cs="宋体"/>
                <w:color w:val="00000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65982"/>
    <w:rsid w:val="2E76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5">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2019-11-29T03:12:00Z</dcterms:created>
  <dc:creator>lenovo</dc:creator>
  <cp:lastModifiedBy>lenovo</cp:lastModifiedBy>
  <dcterms:modified xsi:type="dcterms:W3CDTF">2019-11-29T03:13:45Z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